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50" w:rsidRPr="00A94BBE" w:rsidRDefault="00FD6850" w:rsidP="00FD6850">
      <w:pPr>
        <w:jc w:val="center"/>
        <w:rPr>
          <w:rFonts w:ascii="Tahoma" w:hAnsi="Tahoma" w:cs="Tahoma"/>
          <w:sz w:val="24"/>
          <w:szCs w:val="24"/>
        </w:rPr>
      </w:pPr>
      <w:r w:rsidRPr="00A94BBE">
        <w:rPr>
          <w:rFonts w:ascii="Tahoma" w:hAnsi="Tahoma" w:cs="Tahoma"/>
          <w:noProof/>
          <w:lang w:eastAsia="en-IN"/>
        </w:rPr>
        <w:drawing>
          <wp:inline distT="0" distB="0" distL="0" distR="0">
            <wp:extent cx="967740" cy="994554"/>
            <wp:effectExtent l="19050" t="19050" r="22860" b="15240"/>
            <wp:docPr id="1" name="Picture 1" descr="TRA new logo (aru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 new logo (arup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85" cy="1006213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D6850" w:rsidRPr="00A94BBE" w:rsidRDefault="00FD6850" w:rsidP="00FD6850">
      <w:pPr>
        <w:pStyle w:val="Default"/>
        <w:jc w:val="center"/>
        <w:rPr>
          <w:rFonts w:ascii="Tahoma" w:hAnsi="Tahoma" w:cs="Tahoma"/>
          <w:b/>
          <w:sz w:val="28"/>
          <w:szCs w:val="28"/>
        </w:rPr>
      </w:pPr>
      <w:r w:rsidRPr="00A94BBE">
        <w:rPr>
          <w:rFonts w:ascii="Tahoma" w:hAnsi="Tahoma" w:cs="Tahoma"/>
          <w:b/>
          <w:sz w:val="28"/>
          <w:szCs w:val="28"/>
        </w:rPr>
        <w:t>Tea Research Association</w:t>
      </w:r>
    </w:p>
    <w:p w:rsidR="00FD6850" w:rsidRPr="00A94BBE" w:rsidRDefault="00FD6850" w:rsidP="00FD6850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FD6850" w:rsidRPr="00A94BBE" w:rsidRDefault="00FD6850" w:rsidP="00FD6850">
      <w:pPr>
        <w:pStyle w:val="Default"/>
        <w:jc w:val="center"/>
        <w:rPr>
          <w:rFonts w:ascii="Tahoma" w:hAnsi="Tahoma" w:cs="Tahoma"/>
          <w:b/>
          <w:bCs/>
          <w:u w:val="single"/>
        </w:rPr>
      </w:pPr>
      <w:r w:rsidRPr="00A94BBE">
        <w:rPr>
          <w:rFonts w:ascii="Tahoma" w:hAnsi="Tahoma" w:cs="Tahoma"/>
          <w:b/>
          <w:bCs/>
          <w:u w:val="single"/>
        </w:rPr>
        <w:t>Situation Vacant</w:t>
      </w:r>
      <w:r w:rsidR="004F708D">
        <w:rPr>
          <w:rFonts w:ascii="Tahoma" w:hAnsi="Tahoma" w:cs="Tahoma"/>
          <w:b/>
          <w:bCs/>
          <w:u w:val="single"/>
        </w:rPr>
        <w:t xml:space="preserve"> for Food Analyst</w:t>
      </w:r>
    </w:p>
    <w:p w:rsidR="00FD6850" w:rsidRPr="00A94BBE" w:rsidRDefault="00FD6850" w:rsidP="00FD6850">
      <w:pPr>
        <w:pStyle w:val="Default"/>
        <w:jc w:val="center"/>
        <w:rPr>
          <w:rFonts w:ascii="Tahoma" w:hAnsi="Tahoma" w:cs="Tahoma"/>
          <w:b/>
          <w:bCs/>
          <w:sz w:val="14"/>
          <w:szCs w:val="28"/>
        </w:rPr>
      </w:pPr>
    </w:p>
    <w:p w:rsidR="00FD6850" w:rsidRPr="00AF7A6F" w:rsidRDefault="00FD6850" w:rsidP="00FD6850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AF7A6F">
        <w:rPr>
          <w:rFonts w:ascii="Tahoma" w:hAnsi="Tahoma" w:cs="Tahoma"/>
          <w:b/>
          <w:sz w:val="22"/>
          <w:szCs w:val="22"/>
        </w:rPr>
        <w:t>Advertisement No.</w:t>
      </w:r>
      <w:proofErr w:type="gramEnd"/>
      <w:r w:rsidR="0091658D" w:rsidRPr="00AF7A6F">
        <w:rPr>
          <w:rFonts w:ascii="Tahoma" w:hAnsi="Tahoma" w:cs="Tahoma"/>
          <w:b/>
          <w:sz w:val="22"/>
          <w:szCs w:val="22"/>
        </w:rPr>
        <w:t xml:space="preserve">  </w:t>
      </w:r>
      <w:r w:rsidR="00AF7A6F" w:rsidRPr="00AF7A6F">
        <w:rPr>
          <w:rFonts w:ascii="Tahoma" w:hAnsi="Tahoma" w:cs="Tahoma"/>
          <w:b/>
          <w:sz w:val="22"/>
          <w:szCs w:val="22"/>
        </w:rPr>
        <w:t>TRA-KOL/</w:t>
      </w:r>
      <w:r w:rsidR="00CC1CB7">
        <w:rPr>
          <w:rFonts w:ascii="Tahoma" w:hAnsi="Tahoma" w:cs="Tahoma"/>
          <w:b/>
          <w:sz w:val="22"/>
          <w:szCs w:val="22"/>
        </w:rPr>
        <w:t>TLABS</w:t>
      </w:r>
      <w:r w:rsidR="00AF7A6F" w:rsidRPr="00AF7A6F">
        <w:rPr>
          <w:rFonts w:ascii="Tahoma" w:hAnsi="Tahoma" w:cs="Tahoma"/>
          <w:b/>
          <w:sz w:val="22"/>
          <w:szCs w:val="22"/>
        </w:rPr>
        <w:t>/0</w:t>
      </w:r>
      <w:r w:rsidR="00EC2015">
        <w:rPr>
          <w:rFonts w:ascii="Tahoma" w:hAnsi="Tahoma" w:cs="Tahoma"/>
          <w:b/>
          <w:sz w:val="22"/>
          <w:szCs w:val="22"/>
        </w:rPr>
        <w:t>3</w:t>
      </w:r>
      <w:r w:rsidR="00AF7A6F" w:rsidRPr="00AF7A6F">
        <w:rPr>
          <w:rFonts w:ascii="Tahoma" w:hAnsi="Tahoma" w:cs="Tahoma"/>
          <w:b/>
          <w:sz w:val="22"/>
          <w:szCs w:val="22"/>
        </w:rPr>
        <w:t xml:space="preserve">   </w:t>
      </w:r>
      <w:r w:rsidRPr="00AF7A6F">
        <w:rPr>
          <w:rFonts w:ascii="Tahoma" w:hAnsi="Tahoma" w:cs="Tahoma"/>
          <w:b/>
          <w:sz w:val="22"/>
          <w:szCs w:val="22"/>
        </w:rPr>
        <w:t>dated</w:t>
      </w:r>
      <w:r w:rsidR="00CC1CB7">
        <w:rPr>
          <w:rFonts w:ascii="Tahoma" w:hAnsi="Tahoma" w:cs="Tahoma"/>
          <w:b/>
          <w:sz w:val="22"/>
          <w:szCs w:val="22"/>
        </w:rPr>
        <w:t>:</w:t>
      </w:r>
      <w:r w:rsidR="00AF7A6F" w:rsidRPr="00AF7A6F">
        <w:rPr>
          <w:rFonts w:ascii="Tahoma" w:hAnsi="Tahoma" w:cs="Tahoma"/>
          <w:b/>
          <w:sz w:val="22"/>
          <w:szCs w:val="22"/>
        </w:rPr>
        <w:t xml:space="preserve"> </w:t>
      </w:r>
      <w:r w:rsidR="00A91A38">
        <w:rPr>
          <w:rFonts w:ascii="Tahoma" w:hAnsi="Tahoma" w:cs="Tahoma"/>
          <w:b/>
          <w:sz w:val="22"/>
          <w:szCs w:val="22"/>
        </w:rPr>
        <w:t>24</w:t>
      </w:r>
      <w:r w:rsidR="00821118">
        <w:rPr>
          <w:rFonts w:ascii="Tahoma" w:hAnsi="Tahoma" w:cs="Tahoma"/>
          <w:b/>
          <w:sz w:val="22"/>
          <w:szCs w:val="22"/>
        </w:rPr>
        <w:t>.08</w:t>
      </w:r>
      <w:r w:rsidR="00EC2015">
        <w:rPr>
          <w:rFonts w:ascii="Tahoma" w:hAnsi="Tahoma" w:cs="Tahoma"/>
          <w:b/>
          <w:sz w:val="22"/>
          <w:szCs w:val="22"/>
        </w:rPr>
        <w:t>.2022</w:t>
      </w:r>
    </w:p>
    <w:p w:rsidR="00FD6850" w:rsidRPr="00AF7A6F" w:rsidRDefault="00FD6850" w:rsidP="00FD6850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</w:p>
    <w:p w:rsidR="00FD6850" w:rsidRPr="00AF7A6F" w:rsidRDefault="00FD6850" w:rsidP="00FD6850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AF7A6F">
        <w:rPr>
          <w:rFonts w:ascii="Tahoma" w:hAnsi="Tahoma" w:cs="Tahoma"/>
          <w:b/>
          <w:sz w:val="22"/>
          <w:szCs w:val="22"/>
        </w:rPr>
        <w:t xml:space="preserve">Last date of receipt of application: </w:t>
      </w:r>
      <w:r w:rsidR="00A91A38">
        <w:rPr>
          <w:rFonts w:ascii="Tahoma" w:hAnsi="Tahoma" w:cs="Tahoma"/>
          <w:b/>
          <w:sz w:val="22"/>
          <w:szCs w:val="22"/>
        </w:rPr>
        <w:t>24</w:t>
      </w:r>
      <w:r w:rsidR="00821118">
        <w:rPr>
          <w:rFonts w:ascii="Tahoma" w:hAnsi="Tahoma" w:cs="Tahoma"/>
          <w:b/>
          <w:sz w:val="22"/>
          <w:szCs w:val="22"/>
        </w:rPr>
        <w:t>.0</w:t>
      </w:r>
      <w:r w:rsidR="00A91A38">
        <w:rPr>
          <w:rFonts w:ascii="Tahoma" w:hAnsi="Tahoma" w:cs="Tahoma"/>
          <w:b/>
          <w:sz w:val="22"/>
          <w:szCs w:val="22"/>
        </w:rPr>
        <w:t>9</w:t>
      </w:r>
      <w:r w:rsidR="00BB2D87">
        <w:rPr>
          <w:rFonts w:ascii="Tahoma" w:hAnsi="Tahoma" w:cs="Tahoma"/>
          <w:b/>
          <w:sz w:val="22"/>
          <w:szCs w:val="22"/>
        </w:rPr>
        <w:t>.202</w:t>
      </w:r>
      <w:r w:rsidR="00A91A38">
        <w:rPr>
          <w:rFonts w:ascii="Tahoma" w:hAnsi="Tahoma" w:cs="Tahoma"/>
          <w:b/>
          <w:sz w:val="22"/>
          <w:szCs w:val="22"/>
        </w:rPr>
        <w:t>2</w:t>
      </w:r>
    </w:p>
    <w:p w:rsidR="00FD6850" w:rsidRDefault="00FD6850" w:rsidP="00FD68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850" w:rsidRPr="00A94BBE" w:rsidRDefault="00FD6850" w:rsidP="00807A22">
      <w:pPr>
        <w:jc w:val="both"/>
        <w:rPr>
          <w:rFonts w:ascii="Tahoma" w:hAnsi="Tahoma" w:cs="Tahoma"/>
        </w:rPr>
      </w:pPr>
      <w:r w:rsidRPr="00A94BBE">
        <w:rPr>
          <w:rFonts w:ascii="Tahoma" w:hAnsi="Tahoma" w:cs="Tahoma"/>
        </w:rPr>
        <w:t>Tea Research Association is the largest and the oldest tea research entity in the world. It is a pioneer in the research and development of tea and an innovator in providing extension services to the industry. It has ten branches with its registered office at Kolkata.</w:t>
      </w:r>
    </w:p>
    <w:p w:rsidR="00FD6850" w:rsidRPr="00A94BBE" w:rsidRDefault="00FD6850" w:rsidP="00807A22">
      <w:pPr>
        <w:jc w:val="both"/>
        <w:rPr>
          <w:rFonts w:ascii="Tahoma" w:hAnsi="Tahoma" w:cs="Tahoma"/>
        </w:rPr>
      </w:pPr>
      <w:r w:rsidRPr="00A94BBE">
        <w:rPr>
          <w:rFonts w:ascii="Tahoma" w:hAnsi="Tahoma" w:cs="Tahoma"/>
        </w:rPr>
        <w:t>The Institute is seeking applications from eligible candidates with dynamic, energetic and innovative qualities for the following vac</w:t>
      </w:r>
      <w:r w:rsidR="00AF7A6F">
        <w:rPr>
          <w:rFonts w:ascii="Tahoma" w:hAnsi="Tahoma" w:cs="Tahoma"/>
        </w:rPr>
        <w:t>ant positions at TLabs, Kolkata.</w:t>
      </w:r>
    </w:p>
    <w:p w:rsidR="00807A22" w:rsidRPr="00A94BBE" w:rsidRDefault="00CC1CB7" w:rsidP="00807A22">
      <w:pPr>
        <w:jc w:val="both"/>
        <w:textAlignment w:val="baseline"/>
        <w:rPr>
          <w:rFonts w:ascii="Tahoma" w:eastAsia="Calibri" w:hAnsi="Tahoma" w:cs="Tahoma"/>
          <w:b/>
          <w:color w:val="000000"/>
          <w:lang w:val="en-GB" w:eastAsia="en-GB"/>
        </w:rPr>
      </w:pPr>
      <w:r>
        <w:rPr>
          <w:rFonts w:ascii="Tahoma" w:eastAsia="Calibri" w:hAnsi="Tahoma" w:cs="Tahoma"/>
          <w:b/>
          <w:color w:val="000000"/>
          <w:lang w:val="en-GB" w:eastAsia="en-GB"/>
        </w:rPr>
        <w:t xml:space="preserve">1. </w:t>
      </w:r>
      <w:r w:rsidR="00156DB6">
        <w:rPr>
          <w:rFonts w:ascii="Tahoma" w:eastAsia="Calibri" w:hAnsi="Tahoma" w:cs="Tahoma"/>
          <w:b/>
          <w:color w:val="000000"/>
          <w:lang w:val="en-GB" w:eastAsia="en-GB"/>
        </w:rPr>
        <w:t xml:space="preserve">Food Analyst </w:t>
      </w:r>
      <w:r w:rsidR="00A91A38">
        <w:rPr>
          <w:rFonts w:ascii="Tahoma" w:eastAsia="Calibri" w:hAnsi="Tahoma" w:cs="Tahoma"/>
          <w:b/>
          <w:color w:val="000000"/>
          <w:lang w:val="en-GB" w:eastAsia="en-GB"/>
        </w:rPr>
        <w:t>(FSSAI authorized)</w:t>
      </w:r>
    </w:p>
    <w:p w:rsidR="00CC1CB7" w:rsidRDefault="00807A22" w:rsidP="004F708D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lang w:val="en-GB" w:eastAsia="en-GB"/>
        </w:rPr>
      </w:pPr>
      <w:r w:rsidRPr="00A94BBE">
        <w:rPr>
          <w:rFonts w:ascii="Tahoma" w:eastAsia="Calibri" w:hAnsi="Tahoma" w:cs="Tahoma"/>
          <w:b/>
          <w:bCs/>
          <w:color w:val="000000"/>
          <w:lang w:val="en-GB" w:eastAsia="en-GB"/>
        </w:rPr>
        <w:t xml:space="preserve">Essential Qualification: </w:t>
      </w:r>
      <w:r w:rsidR="004E5723">
        <w:rPr>
          <w:rFonts w:ascii="Tahoma" w:eastAsia="Calibri" w:hAnsi="Tahoma" w:cs="Tahoma"/>
          <w:color w:val="000000"/>
          <w:lang w:val="en-GB" w:eastAsia="en-GB"/>
        </w:rPr>
        <w:t>M</w:t>
      </w: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.Sc. degree in </w:t>
      </w:r>
      <w:r w:rsidR="002A2FFA" w:rsidRPr="00A94BBE">
        <w:rPr>
          <w:rFonts w:ascii="Tahoma" w:eastAsia="Calibri" w:hAnsi="Tahoma" w:cs="Tahoma"/>
          <w:color w:val="000000"/>
          <w:lang w:val="en-GB" w:eastAsia="en-GB"/>
        </w:rPr>
        <w:t>Chemistry</w:t>
      </w:r>
      <w:r w:rsidR="00A91A38">
        <w:rPr>
          <w:rFonts w:ascii="Tahoma" w:eastAsia="Calibri" w:hAnsi="Tahoma" w:cs="Tahoma"/>
          <w:color w:val="000000"/>
          <w:lang w:val="en-GB" w:eastAsia="en-GB"/>
        </w:rPr>
        <w:t>/</w:t>
      </w:r>
      <w:r w:rsidR="00821118">
        <w:rPr>
          <w:rFonts w:ascii="Tahoma" w:eastAsia="Calibri" w:hAnsi="Tahoma" w:cs="Tahoma"/>
          <w:color w:val="000000"/>
          <w:lang w:val="en-GB" w:eastAsia="en-GB"/>
        </w:rPr>
        <w:t xml:space="preserve"> Biochemistry</w:t>
      </w:r>
      <w:r w:rsidR="00A91A38">
        <w:rPr>
          <w:rFonts w:ascii="Tahoma" w:eastAsia="Calibri" w:hAnsi="Tahoma" w:cs="Tahoma"/>
          <w:color w:val="000000"/>
          <w:lang w:val="en-GB" w:eastAsia="en-GB"/>
        </w:rPr>
        <w:t>/Microbiology</w:t>
      </w: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 or relevant field</w:t>
      </w:r>
      <w:r w:rsidR="004F708D">
        <w:rPr>
          <w:rFonts w:ascii="Tahoma" w:eastAsia="Calibri" w:hAnsi="Tahoma" w:cs="Tahoma"/>
          <w:color w:val="000000"/>
          <w:lang w:val="en-GB" w:eastAsia="en-GB"/>
        </w:rPr>
        <w:t xml:space="preserve"> </w:t>
      </w:r>
      <w:r w:rsidR="004F708D" w:rsidRPr="004F708D">
        <w:rPr>
          <w:rFonts w:ascii="Tahoma" w:eastAsia="Calibri" w:hAnsi="Tahoma" w:cs="Tahoma"/>
          <w:color w:val="000000"/>
          <w:lang w:val="en-GB" w:eastAsia="en-GB"/>
        </w:rPr>
        <w:t>and</w:t>
      </w:r>
      <w:r w:rsidR="004F708D">
        <w:rPr>
          <w:rFonts w:ascii="Tahoma" w:eastAsia="Calibri" w:hAnsi="Tahoma" w:cs="Tahoma"/>
          <w:color w:val="000000"/>
          <w:lang w:val="en-GB" w:eastAsia="en-GB"/>
        </w:rPr>
        <w:t xml:space="preserve"> </w:t>
      </w:r>
      <w:r w:rsidR="004F708D" w:rsidRPr="004F708D">
        <w:rPr>
          <w:rFonts w:ascii="Tahoma" w:eastAsia="Calibri" w:hAnsi="Tahoma" w:cs="Tahoma"/>
          <w:color w:val="000000"/>
          <w:lang w:val="en-GB" w:eastAsia="en-GB"/>
        </w:rPr>
        <w:t>has been declared qualified for appointment as a Food Analyst by the F</w:t>
      </w:r>
      <w:r w:rsidR="004F708D">
        <w:rPr>
          <w:rFonts w:ascii="Tahoma" w:eastAsia="Calibri" w:hAnsi="Tahoma" w:cs="Tahoma"/>
          <w:color w:val="000000"/>
          <w:lang w:val="en-GB" w:eastAsia="en-GB"/>
        </w:rPr>
        <w:t>SSAI</w:t>
      </w:r>
      <w:r w:rsidR="004F708D" w:rsidRPr="004F708D">
        <w:rPr>
          <w:rFonts w:ascii="Tahoma" w:eastAsia="Calibri" w:hAnsi="Tahoma" w:cs="Tahoma"/>
          <w:color w:val="000000"/>
          <w:lang w:val="en-GB" w:eastAsia="en-GB"/>
        </w:rPr>
        <w:t xml:space="preserve"> Authority.</w:t>
      </w:r>
    </w:p>
    <w:p w:rsidR="002A2FFA" w:rsidRPr="00A94BBE" w:rsidRDefault="002A2FFA" w:rsidP="002A2FFA">
      <w:pPr>
        <w:spacing w:after="0"/>
        <w:jc w:val="both"/>
        <w:rPr>
          <w:rFonts w:ascii="Tahoma" w:hAnsi="Tahoma" w:cs="Tahoma"/>
        </w:rPr>
      </w:pPr>
      <w:r w:rsidRPr="00A94BBE">
        <w:rPr>
          <w:rFonts w:ascii="Tahoma" w:hAnsi="Tahoma" w:cs="Tahoma"/>
          <w:b/>
          <w:bCs/>
        </w:rPr>
        <w:t>Preferred Qualifications</w:t>
      </w:r>
      <w:r w:rsidR="00D15942">
        <w:rPr>
          <w:rFonts w:ascii="Tahoma" w:hAnsi="Tahoma" w:cs="Tahoma"/>
          <w:b/>
          <w:bCs/>
        </w:rPr>
        <w:t>:</w:t>
      </w:r>
    </w:p>
    <w:p w:rsidR="00CC1CB7" w:rsidRPr="00A94BBE" w:rsidRDefault="004F708D" w:rsidP="00807A22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lang w:val="en-GB" w:eastAsia="en-GB"/>
        </w:rPr>
      </w:pPr>
      <w:r>
        <w:rPr>
          <w:rFonts w:ascii="Tahoma" w:eastAsia="Calibri" w:hAnsi="Tahoma" w:cs="Tahoma"/>
          <w:color w:val="000000"/>
          <w:lang w:val="en-GB" w:eastAsia="en-GB"/>
        </w:rPr>
        <w:t>Minimum 02 years working e</w:t>
      </w: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xperience in analytical </w:t>
      </w:r>
      <w:r w:rsidR="00904903">
        <w:rPr>
          <w:rFonts w:ascii="Tahoma" w:eastAsia="Calibri" w:hAnsi="Tahoma" w:cs="Tahoma"/>
          <w:color w:val="000000"/>
          <w:lang w:val="en-GB" w:eastAsia="en-GB"/>
        </w:rPr>
        <w:t>field</w:t>
      </w: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 and handling of </w:t>
      </w:r>
      <w:r w:rsidR="00A91A38">
        <w:rPr>
          <w:rFonts w:ascii="Tahoma" w:eastAsia="Calibri" w:hAnsi="Tahoma" w:cs="Tahoma"/>
          <w:color w:val="000000"/>
          <w:lang w:val="en-GB" w:eastAsia="en-GB"/>
        </w:rPr>
        <w:t>equipment</w:t>
      </w:r>
      <w:r>
        <w:rPr>
          <w:rFonts w:ascii="Tahoma" w:eastAsia="Calibri" w:hAnsi="Tahoma" w:cs="Tahoma"/>
          <w:color w:val="000000"/>
          <w:lang w:val="en-GB" w:eastAsia="en-GB"/>
        </w:rPr>
        <w:t xml:space="preserve">. </w:t>
      </w:r>
      <w:r w:rsidR="00CC1CB7">
        <w:rPr>
          <w:rFonts w:ascii="Tahoma" w:eastAsia="Calibri" w:hAnsi="Tahoma" w:cs="Tahoma"/>
          <w:color w:val="000000"/>
          <w:lang w:val="en-GB" w:eastAsia="en-GB"/>
        </w:rPr>
        <w:t>Working experience in NABL accredited lab and knowledge of ISO 17025:2017 standard.</w:t>
      </w:r>
    </w:p>
    <w:p w:rsidR="00807A22" w:rsidRDefault="00807A22" w:rsidP="00807A2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dr w:val="none" w:sz="0" w:space="0" w:color="auto" w:frame="1"/>
        </w:rPr>
      </w:pPr>
      <w:r w:rsidRPr="00A94BBE">
        <w:rPr>
          <w:rFonts w:ascii="Tahoma" w:eastAsia="Calibri" w:hAnsi="Tahoma" w:cs="Tahoma"/>
          <w:b/>
          <w:bCs/>
          <w:color w:val="000000"/>
          <w:u w:val="single"/>
          <w:lang w:val="en-GB" w:eastAsia="en-GB"/>
        </w:rPr>
        <w:t xml:space="preserve">Monthly </w:t>
      </w:r>
      <w:r w:rsidR="00CC1CB7">
        <w:rPr>
          <w:rFonts w:ascii="Tahoma" w:eastAsia="Calibri" w:hAnsi="Tahoma" w:cs="Tahoma"/>
          <w:b/>
          <w:bCs/>
          <w:color w:val="000000"/>
          <w:u w:val="single"/>
          <w:lang w:val="en-GB" w:eastAsia="en-GB"/>
        </w:rPr>
        <w:t>remuneration</w:t>
      </w:r>
      <w:r w:rsidRPr="00A94BBE">
        <w:rPr>
          <w:rFonts w:ascii="Tahoma" w:eastAsia="Calibri" w:hAnsi="Tahoma" w:cs="Tahoma"/>
          <w:b/>
          <w:bCs/>
          <w:color w:val="000000"/>
          <w:lang w:val="en-GB" w:eastAsia="en-GB"/>
        </w:rPr>
        <w:t xml:space="preserve">: </w:t>
      </w:r>
      <w:r w:rsidRPr="00A94BBE">
        <w:rPr>
          <w:rFonts w:ascii="Tahoma" w:eastAsia="Times New Roman" w:hAnsi="Tahoma" w:cs="Tahoma"/>
          <w:bdr w:val="none" w:sz="0" w:space="0" w:color="auto" w:frame="1"/>
        </w:rPr>
        <w:t>Rs.</w:t>
      </w:r>
      <w:r w:rsidR="00156DB6">
        <w:rPr>
          <w:rFonts w:ascii="Tahoma" w:eastAsia="Times New Roman" w:hAnsi="Tahoma" w:cs="Tahoma"/>
          <w:bdr w:val="none" w:sz="0" w:space="0" w:color="auto" w:frame="1"/>
        </w:rPr>
        <w:t>32</w:t>
      </w:r>
      <w:proofErr w:type="gramStart"/>
      <w:r w:rsidRPr="00A94BBE">
        <w:rPr>
          <w:rFonts w:ascii="Tahoma" w:eastAsia="Times New Roman" w:hAnsi="Tahoma" w:cs="Tahoma"/>
          <w:bdr w:val="none" w:sz="0" w:space="0" w:color="auto" w:frame="1"/>
        </w:rPr>
        <w:t>,000</w:t>
      </w:r>
      <w:proofErr w:type="gramEnd"/>
      <w:r w:rsidRPr="00A94BBE">
        <w:rPr>
          <w:rFonts w:ascii="Tahoma" w:eastAsia="Times New Roman" w:hAnsi="Tahoma" w:cs="Tahoma"/>
          <w:bdr w:val="none" w:sz="0" w:space="0" w:color="auto" w:frame="1"/>
        </w:rPr>
        <w:t xml:space="preserve"> per month </w:t>
      </w:r>
      <w:r w:rsidR="009F1200">
        <w:rPr>
          <w:rFonts w:ascii="Tahoma" w:eastAsia="Times New Roman" w:hAnsi="Tahoma" w:cs="Tahoma"/>
          <w:bdr w:val="none" w:sz="0" w:space="0" w:color="auto" w:frame="1"/>
        </w:rPr>
        <w:t>(Consolidated)</w:t>
      </w:r>
      <w:bookmarkStart w:id="0" w:name="_GoBack"/>
      <w:bookmarkEnd w:id="0"/>
    </w:p>
    <w:p w:rsidR="00CC1CB7" w:rsidRDefault="00ED6EF9" w:rsidP="00807A22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lang w:val="en-GB" w:eastAsia="en-GB"/>
        </w:rPr>
      </w:pP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The appointment will be purely contractual basis and </w:t>
      </w:r>
      <w:r w:rsidR="00CC1CB7">
        <w:rPr>
          <w:rFonts w:ascii="Tahoma" w:eastAsia="Calibri" w:hAnsi="Tahoma" w:cs="Tahoma"/>
          <w:color w:val="000000"/>
          <w:lang w:val="en-GB" w:eastAsia="en-GB"/>
        </w:rPr>
        <w:t>contract will be renewed based on the performance after every two years.</w:t>
      </w:r>
    </w:p>
    <w:p w:rsidR="00821118" w:rsidRDefault="00CC1CB7" w:rsidP="00807A22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lang w:val="en-GB" w:eastAsia="en-GB"/>
        </w:rPr>
      </w:pP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 </w:t>
      </w:r>
    </w:p>
    <w:p w:rsidR="00ED6EF9" w:rsidRPr="00A94BBE" w:rsidRDefault="00ED6EF9" w:rsidP="00807A22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lang w:val="en-GB" w:eastAsia="en-GB"/>
        </w:rPr>
      </w:pP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Interested candidate may send their application along with bio-data to </w:t>
      </w:r>
      <w:r w:rsidRPr="00A94BBE">
        <w:rPr>
          <w:rFonts w:ascii="Tahoma" w:eastAsia="Calibri" w:hAnsi="Tahoma" w:cs="Tahoma"/>
          <w:b/>
          <w:color w:val="000000"/>
          <w:lang w:val="en-GB" w:eastAsia="en-GB"/>
        </w:rPr>
        <w:t>secretary@tocklai.net</w:t>
      </w: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. </w:t>
      </w:r>
      <w:r w:rsidR="00AF7A6F">
        <w:rPr>
          <w:rFonts w:ascii="Tahoma" w:eastAsia="Calibri" w:hAnsi="Tahoma" w:cs="Tahoma"/>
          <w:color w:val="000000"/>
          <w:lang w:val="en-GB" w:eastAsia="en-GB"/>
        </w:rPr>
        <w:t xml:space="preserve">Kindly mention advertisement No. on the subject line of the mail. </w:t>
      </w: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Only selected candidates will be called for interview. No TA/DA or any other expenses will be provided for attending the interview. </w:t>
      </w:r>
    </w:p>
    <w:sectPr w:rsidR="00ED6EF9" w:rsidRPr="00A94BBE" w:rsidSect="00DD3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D2A"/>
    <w:multiLevelType w:val="multilevel"/>
    <w:tmpl w:val="FFE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430BD"/>
    <w:multiLevelType w:val="multilevel"/>
    <w:tmpl w:val="D9E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2204B"/>
    <w:multiLevelType w:val="multilevel"/>
    <w:tmpl w:val="244C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272DE"/>
    <w:multiLevelType w:val="multilevel"/>
    <w:tmpl w:val="0516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F78C2"/>
    <w:multiLevelType w:val="multilevel"/>
    <w:tmpl w:val="FD82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24B8F"/>
    <w:multiLevelType w:val="multilevel"/>
    <w:tmpl w:val="E62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F9"/>
    <w:rsid w:val="001366C9"/>
    <w:rsid w:val="00156DB6"/>
    <w:rsid w:val="002034F1"/>
    <w:rsid w:val="00287B6E"/>
    <w:rsid w:val="002A2FFA"/>
    <w:rsid w:val="002D1C6F"/>
    <w:rsid w:val="004202D5"/>
    <w:rsid w:val="0047568B"/>
    <w:rsid w:val="004E5723"/>
    <w:rsid w:val="004F708D"/>
    <w:rsid w:val="006314E9"/>
    <w:rsid w:val="006C7CBC"/>
    <w:rsid w:val="00717E24"/>
    <w:rsid w:val="00807A22"/>
    <w:rsid w:val="00821118"/>
    <w:rsid w:val="008A0272"/>
    <w:rsid w:val="00904903"/>
    <w:rsid w:val="0091658D"/>
    <w:rsid w:val="00983330"/>
    <w:rsid w:val="009F1200"/>
    <w:rsid w:val="00A91A38"/>
    <w:rsid w:val="00A94BBE"/>
    <w:rsid w:val="00AF7A6F"/>
    <w:rsid w:val="00B05C44"/>
    <w:rsid w:val="00BB2D87"/>
    <w:rsid w:val="00C45DBF"/>
    <w:rsid w:val="00CC1CB7"/>
    <w:rsid w:val="00D15942"/>
    <w:rsid w:val="00D60FC6"/>
    <w:rsid w:val="00DA293F"/>
    <w:rsid w:val="00DB35FF"/>
    <w:rsid w:val="00DD3708"/>
    <w:rsid w:val="00EC2015"/>
    <w:rsid w:val="00ED6EF9"/>
    <w:rsid w:val="00F66A85"/>
    <w:rsid w:val="00FB714E"/>
    <w:rsid w:val="00FD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15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15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BAPPA-PC</cp:lastModifiedBy>
  <cp:revision>17</cp:revision>
  <cp:lastPrinted>2020-10-21T06:49:00Z</cp:lastPrinted>
  <dcterms:created xsi:type="dcterms:W3CDTF">2022-07-27T10:37:00Z</dcterms:created>
  <dcterms:modified xsi:type="dcterms:W3CDTF">2022-08-24T08:11:00Z</dcterms:modified>
</cp:coreProperties>
</file>